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A2" w:rsidRPr="002536A2" w:rsidRDefault="002536A2" w:rsidP="002536A2">
      <w:pPr>
        <w:spacing w:before="308" w:after="308" w:line="30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2536A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Ek II</w:t>
      </w:r>
    </w:p>
    <w:p w:rsidR="002536A2" w:rsidRPr="002536A2" w:rsidRDefault="002536A2" w:rsidP="002536A2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536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Aşağıda eşlenik sayılabilecek dersler gruplar halinde verilmiştir. Herhangi bir gruptan sadece bir ders teknik seçmeli olarak alınabilir.</w:t>
      </w:r>
    </w:p>
    <w:p w:rsidR="002536A2" w:rsidRPr="002536A2" w:rsidRDefault="002536A2" w:rsidP="002536A2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536A2">
        <w:rPr>
          <w:rFonts w:ascii="Verdana" w:eastAsia="Times New Roman" w:hAnsi="Verdana" w:cs="Times New Roman"/>
          <w:color w:val="000000"/>
          <w:sz w:val="18"/>
          <w:szCs w:val="18"/>
        </w:rPr>
        <w:t>Group 1:    AEE 435 Propulsion Systems II (3-0) 3 </w:t>
      </w:r>
      <w:r w:rsidRPr="002536A2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         ME 423</w:t>
      </w:r>
    </w:p>
    <w:p w:rsidR="002536A2" w:rsidRPr="002536A2" w:rsidRDefault="002536A2" w:rsidP="002536A2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536A2">
        <w:rPr>
          <w:rFonts w:ascii="Verdana" w:eastAsia="Times New Roman" w:hAnsi="Verdana" w:cs="Times New Roman"/>
          <w:color w:val="000000"/>
          <w:sz w:val="18"/>
          <w:szCs w:val="18"/>
        </w:rPr>
        <w:t>Group 2:    AEE 443 Computational Fluid Dynamics (3-0) 3</w:t>
      </w:r>
      <w:r w:rsidRPr="002536A2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        ME 485</w:t>
      </w:r>
    </w:p>
    <w:p w:rsidR="002536A2" w:rsidRPr="002536A2" w:rsidRDefault="002536A2" w:rsidP="002536A2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536A2">
        <w:rPr>
          <w:rFonts w:ascii="Verdana" w:eastAsia="Times New Roman" w:hAnsi="Verdana" w:cs="Times New Roman"/>
          <w:color w:val="000000"/>
          <w:sz w:val="18"/>
          <w:szCs w:val="18"/>
        </w:rPr>
        <w:t>Group 3:    AEE 469 Mechanics of Composite Materials (3-0) 3</w:t>
      </w:r>
      <w:r w:rsidRPr="002536A2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         METE 470 Composite Materials (3-0) 3 </w:t>
      </w:r>
      <w:r w:rsidRPr="002536A2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         ME 451</w:t>
      </w:r>
    </w:p>
    <w:p w:rsidR="002536A2" w:rsidRPr="002536A2" w:rsidRDefault="002536A2" w:rsidP="002536A2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536A2">
        <w:rPr>
          <w:rFonts w:ascii="Verdana" w:eastAsia="Times New Roman" w:hAnsi="Verdana" w:cs="Times New Roman"/>
          <w:color w:val="000000"/>
          <w:sz w:val="18"/>
          <w:szCs w:val="18"/>
        </w:rPr>
        <w:t>Group 4:    CHE 423 Chemical Engineering Economics (3-0) 3 </w:t>
      </w:r>
      <w:r w:rsidRPr="002536A2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         IE 440 Engineering Economy (3-0) 3  </w:t>
      </w:r>
      <w:r w:rsidRPr="002536A2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         IE 441 Modeling in Engineering Economy (3-0) 3</w:t>
      </w:r>
      <w:r w:rsidRPr="002536A2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         MINE 424 Project Management in Mining (3-0) 3</w:t>
      </w:r>
      <w:r w:rsidRPr="002536A2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         ME 443</w:t>
      </w:r>
    </w:p>
    <w:p w:rsidR="002536A2" w:rsidRPr="002536A2" w:rsidRDefault="002536A2" w:rsidP="002536A2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536A2">
        <w:rPr>
          <w:rFonts w:ascii="Verdana" w:eastAsia="Times New Roman" w:hAnsi="Verdana" w:cs="Times New Roman"/>
          <w:color w:val="000000"/>
          <w:sz w:val="18"/>
          <w:szCs w:val="18"/>
        </w:rPr>
        <w:t>Group 5:    AEE 463 Mechanical Vibrations (3-0) 3</w:t>
      </w:r>
      <w:r w:rsidRPr="002536A2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         ME 429</w:t>
      </w:r>
    </w:p>
    <w:p w:rsidR="002536A2" w:rsidRPr="002536A2" w:rsidRDefault="002536A2" w:rsidP="002536A2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536A2">
        <w:rPr>
          <w:rFonts w:ascii="Verdana" w:eastAsia="Times New Roman" w:hAnsi="Verdana" w:cs="Times New Roman"/>
          <w:color w:val="000000"/>
          <w:sz w:val="18"/>
          <w:szCs w:val="18"/>
        </w:rPr>
        <w:t>Group 6:    CHE 454 Polymer Process Analysis and Design (3-0) 3 </w:t>
      </w:r>
      <w:r w:rsidRPr="002536A2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         METE 460 Engineering with Polymers (3-0) 3</w:t>
      </w:r>
      <w:r w:rsidRPr="002536A2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         ME 455</w:t>
      </w:r>
    </w:p>
    <w:p w:rsidR="002536A2" w:rsidRPr="002536A2" w:rsidRDefault="002536A2" w:rsidP="002536A2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536A2">
        <w:rPr>
          <w:rFonts w:ascii="Verdana" w:eastAsia="Times New Roman" w:hAnsi="Verdana" w:cs="Times New Roman"/>
          <w:color w:val="000000"/>
          <w:sz w:val="18"/>
          <w:szCs w:val="18"/>
        </w:rPr>
        <w:t>Group 7:    CE 423 Advanced Mechanics of Materials (3-0) 3 </w:t>
      </w:r>
      <w:r w:rsidRPr="002536A2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         ME 434</w:t>
      </w:r>
    </w:p>
    <w:p w:rsidR="002536A2" w:rsidRPr="002536A2" w:rsidRDefault="002536A2" w:rsidP="002536A2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536A2">
        <w:rPr>
          <w:rFonts w:ascii="Verdana" w:eastAsia="Times New Roman" w:hAnsi="Verdana" w:cs="Times New Roman"/>
          <w:color w:val="000000"/>
          <w:sz w:val="18"/>
          <w:szCs w:val="18"/>
        </w:rPr>
        <w:t>Group 8:    CE 425 Introduction to Finite Elements (3-0) 3</w:t>
      </w:r>
      <w:r w:rsidRPr="002536A2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         ES 403 Finite Element Method (3-0) 3 </w:t>
      </w:r>
      <w:r w:rsidRPr="002536A2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         ME 413</w:t>
      </w:r>
    </w:p>
    <w:p w:rsidR="002536A2" w:rsidRPr="002536A2" w:rsidRDefault="002536A2" w:rsidP="002536A2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536A2">
        <w:rPr>
          <w:rFonts w:ascii="Verdana" w:eastAsia="Times New Roman" w:hAnsi="Verdana" w:cs="Times New Roman"/>
          <w:color w:val="000000"/>
          <w:sz w:val="18"/>
          <w:szCs w:val="18"/>
        </w:rPr>
        <w:t>Group 9:    ES 406 Reliability (3-0) 3 </w:t>
      </w:r>
      <w:r w:rsidRPr="002536A2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         ME 444</w:t>
      </w:r>
    </w:p>
    <w:p w:rsidR="002536A2" w:rsidRPr="002536A2" w:rsidRDefault="002536A2" w:rsidP="002536A2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536A2">
        <w:rPr>
          <w:rFonts w:ascii="Verdana" w:eastAsia="Times New Roman" w:hAnsi="Verdana" w:cs="Times New Roman"/>
          <w:color w:val="000000"/>
          <w:sz w:val="18"/>
          <w:szCs w:val="18"/>
        </w:rPr>
        <w:t>Group 10:  METE 478 Nondestructive Evaluation of Materials (3-0) 3 </w:t>
      </w:r>
      <w:r w:rsidRPr="002536A2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         ME 450</w:t>
      </w:r>
    </w:p>
    <w:p w:rsidR="002536A2" w:rsidRPr="002536A2" w:rsidRDefault="002536A2" w:rsidP="002536A2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536A2">
        <w:rPr>
          <w:rFonts w:ascii="Verdana" w:eastAsia="Times New Roman" w:hAnsi="Verdana" w:cs="Times New Roman"/>
          <w:color w:val="000000"/>
          <w:sz w:val="18"/>
          <w:szCs w:val="18"/>
        </w:rPr>
        <w:t>Group 11:  IE 463 Quality Planning and Control (3-0) 3</w:t>
      </w:r>
      <w:r w:rsidRPr="002536A2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         ME 433</w:t>
      </w:r>
    </w:p>
    <w:p w:rsidR="004D044C" w:rsidRDefault="004D044C">
      <w:bookmarkStart w:id="0" w:name="_GoBack"/>
      <w:bookmarkEnd w:id="0"/>
    </w:p>
    <w:sectPr w:rsidR="004D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A2"/>
    <w:rsid w:val="002536A2"/>
    <w:rsid w:val="002C63A0"/>
    <w:rsid w:val="004D044C"/>
    <w:rsid w:val="00A0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667F3C-7A96-48F3-A5FA-7CB1B76E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36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36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1</cp:revision>
  <dcterms:created xsi:type="dcterms:W3CDTF">2018-02-16T06:16:00Z</dcterms:created>
  <dcterms:modified xsi:type="dcterms:W3CDTF">2018-02-16T06:16:00Z</dcterms:modified>
</cp:coreProperties>
</file>